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15" w:rsidRPr="00DD2815" w:rsidRDefault="00DD2815" w:rsidP="00DD28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815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Работающим пенсионерам, находящимся на самоизоляции, электронные больничные будут продлены до 11 июня</w:t>
      </w:r>
    </w:p>
    <w:p w:rsidR="00DD2815" w:rsidRPr="00DD2815" w:rsidRDefault="00DD2815" w:rsidP="00DD2815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2815">
        <w:rPr>
          <w:rFonts w:ascii="Times New Roman" w:hAnsi="Times New Roman" w:cs="Times New Roman"/>
          <w:sz w:val="28"/>
          <w:szCs w:val="28"/>
        </w:rPr>
        <w:t xml:space="preserve">Граждане 65 лет и старше, соблюдающие режим самоизоляции из-за </w:t>
      </w:r>
      <w:proofErr w:type="spellStart"/>
      <w:r w:rsidRPr="00DD281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D2815">
        <w:rPr>
          <w:rFonts w:ascii="Times New Roman" w:hAnsi="Times New Roman" w:cs="Times New Roman"/>
          <w:sz w:val="28"/>
          <w:szCs w:val="28"/>
        </w:rPr>
        <w:t xml:space="preserve">, не перешедшие на удалённую работу и не находящиеся в отпуске, могут получить электронные больничные сроком действия с 1 до 11 июня включительно. </w:t>
      </w:r>
    </w:p>
    <w:p w:rsidR="00DD2815" w:rsidRPr="00DD2815" w:rsidRDefault="00DD2815" w:rsidP="00DD28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больничного листка работодатель обязан направить в Ленинградское региональное отделение ФСС РФ электронный реестр сведений. Реестр подается на период временной нетрудоспособности с 1 по 11 июня 2020 года. Электронный больничный лист оформляется автоматически, дистанционно, без посещения работником медицинской организации. Электронные больничные оплачиваются за счет средств Фонда социального страхования РФ.</w:t>
      </w:r>
    </w:p>
    <w:p w:rsidR="00DD2815" w:rsidRPr="00DD2815" w:rsidRDefault="00DD2815" w:rsidP="00DD28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 пособия по временной нетрудоспособности в связи с карантином проходит по общим правилам. При стаже более восьми лет дни, проведённые на больничном, оплачиваются в 100-процентном размере. Для расчёта берётся заработок за два года, но при этом ограничивается средним максимальным заработком в 69961,65 рубля в месяц.</w:t>
      </w:r>
    </w:p>
    <w:p w:rsidR="00DD2815" w:rsidRPr="00DD2815" w:rsidRDefault="00DD2815" w:rsidP="00DD2815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УВАЖАЕМЫЕ СТРАХОВАТЕЛИ!</w:t>
      </w:r>
    </w:p>
    <w:p w:rsidR="00DD2815" w:rsidRDefault="00DD2815" w:rsidP="00DD2815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D28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ПОЗАБОТЬТЕСЬ О ЗДОРОВЬЕ СВОИХ СОТРУДНИКОВ, НАХОДЯЩИХСЯ В ГРУППЕ РИСКА. ПЕРЕДАЙТЕ ФОНДУ СОЦИАЛЬНОГО СТРАХОВАНИЯ ДАННЫЕ ДЛЯ ОФОРМЛЕНИЯ БОЛЬНИЧНЫХ РАБОТАЮЩИМ ГРАЖДАНАМ ОТ 65 ЛЕТ И СТАРШЕ!</w:t>
      </w:r>
      <w:bookmarkStart w:id="0" w:name="_GoBack"/>
      <w:bookmarkEnd w:id="0"/>
    </w:p>
    <w:p w:rsidR="00882A83" w:rsidRDefault="00882A83" w:rsidP="00DD2815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Инфографика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hyperlink r:id="rId4" w:history="1">
        <w:r>
          <w:rPr>
            <w:rStyle w:val="a5"/>
            <w:rFonts w:ascii="Arial" w:hAnsi="Arial" w:cs="Arial"/>
            <w:b/>
            <w:bCs/>
            <w:sz w:val="21"/>
            <w:szCs w:val="21"/>
          </w:rPr>
          <w:t>ПО ССЫЛКЕ</w:t>
        </w:r>
      </w:hyperlink>
    </w:p>
    <w:p w:rsidR="00DD2815" w:rsidRPr="00DD2815" w:rsidRDefault="00DD2815" w:rsidP="00DD281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104" w:rsidRPr="00DD2815" w:rsidRDefault="00803104" w:rsidP="00DD2815"/>
    <w:sectPr w:rsidR="00803104" w:rsidRPr="00DD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04"/>
    <w:rsid w:val="00803104"/>
    <w:rsid w:val="00882A83"/>
    <w:rsid w:val="009859FB"/>
    <w:rsid w:val="00D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42A09-6940-4B62-BD37-11214815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815"/>
    <w:rPr>
      <w:b/>
      <w:bCs/>
    </w:rPr>
  </w:style>
  <w:style w:type="character" w:styleId="a5">
    <w:name w:val="Hyperlink"/>
    <w:basedOn w:val="a0"/>
    <w:uiPriority w:val="99"/>
    <w:semiHidden/>
    <w:unhideWhenUsed/>
    <w:rsid w:val="00882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47fss.ru/index.php/component/content/article/95-deyatelnost-fonda/1318-elektronnye-bolnichnye-rabotayushchim-pensioneram-prodleny-do-11-iyu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ЛРО ФСС РФ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Екатерина Владимировна</dc:creator>
  <cp:keywords/>
  <dc:description/>
  <cp:lastModifiedBy>Старостина Екатерина Владимировна</cp:lastModifiedBy>
  <cp:revision>3</cp:revision>
  <dcterms:created xsi:type="dcterms:W3CDTF">2020-06-01T05:42:00Z</dcterms:created>
  <dcterms:modified xsi:type="dcterms:W3CDTF">2020-06-01T11:50:00Z</dcterms:modified>
</cp:coreProperties>
</file>